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069C" w14:textId="77777777" w:rsidR="00D67D74" w:rsidRDefault="00D67D74" w:rsidP="00D67D7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HARMONOGRAM KURSU </w:t>
      </w:r>
    </w:p>
    <w:p w14:paraId="41A87CD1" w14:textId="77777777" w:rsidR="00D67D74" w:rsidRDefault="00D67D74" w:rsidP="00D67D7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7C93836" w14:textId="77777777" w:rsidR="00D67D74" w:rsidRPr="00E673C2" w:rsidRDefault="00D67D74" w:rsidP="00D67D74">
      <w:pPr>
        <w:pStyle w:val="Standard"/>
        <w:jc w:val="center"/>
        <w:rPr>
          <w:rFonts w:hint="eastAsia"/>
          <w:b/>
          <w:bCs/>
        </w:rPr>
      </w:pPr>
      <w:r w:rsidRPr="00E673C2">
        <w:rPr>
          <w:b/>
          <w:bCs/>
        </w:rPr>
        <w:t>„Integracja Sensoryczna I stopień „Neurobiologiczne podstawy integracji sensorycznej. Teoria Integracji Sensorycznej”.</w:t>
      </w:r>
    </w:p>
    <w:p w14:paraId="7D7E6B18" w14:textId="77777777" w:rsidR="00D67D74" w:rsidRDefault="00D67D74" w:rsidP="00D67D74">
      <w:pPr>
        <w:pStyle w:val="Standard"/>
        <w:spacing w:line="276" w:lineRule="auto"/>
        <w:rPr>
          <w:rFonts w:hint="eastAsia"/>
        </w:rPr>
      </w:pPr>
      <w:r>
        <w:t xml:space="preserve">     Prowadzący: mgr Anna Parakiewicz</w:t>
      </w:r>
    </w:p>
    <w:p w14:paraId="40669050" w14:textId="77777777" w:rsidR="009E07ED" w:rsidRDefault="00D67D74" w:rsidP="009E07ED">
      <w:pPr>
        <w:pStyle w:val="Standard"/>
        <w:spacing w:line="276" w:lineRule="auto"/>
      </w:pPr>
      <w:r>
        <w:t xml:space="preserve">     TERMINARZ:</w:t>
      </w:r>
    </w:p>
    <w:p w14:paraId="1B0253B9" w14:textId="04AEC920" w:rsidR="00D67D74" w:rsidRPr="009E07ED" w:rsidRDefault="00D67D74" w:rsidP="009E07ED">
      <w:pPr>
        <w:pStyle w:val="Standard"/>
        <w:spacing w:line="276" w:lineRule="auto"/>
        <w:ind w:firstLine="300"/>
      </w:pPr>
      <w:r>
        <w:t xml:space="preserve"> 10-12.12.2021 8.00-14.00; 14-16.01.2022 8.00-14.00</w:t>
      </w:r>
    </w:p>
    <w:p w14:paraId="537F60A8" w14:textId="39BB360A" w:rsidR="00D67D74" w:rsidRDefault="00D67D74" w:rsidP="00D67D74">
      <w:pPr>
        <w:pStyle w:val="Standard"/>
        <w:spacing w:line="276" w:lineRule="auto"/>
        <w:ind w:left="300"/>
        <w:rPr>
          <w:rFonts w:ascii="Times New Roman" w:hAnsi="Times New Roman"/>
          <w:sz w:val="28"/>
          <w:szCs w:val="28"/>
        </w:rPr>
      </w:pPr>
      <w:r w:rsidRPr="00E673C2">
        <w:rPr>
          <w:rFonts w:ascii="Times New Roman" w:hAnsi="Times New Roman"/>
          <w:sz w:val="28"/>
          <w:szCs w:val="28"/>
        </w:rPr>
        <w:t>MIEJSCE REALIZACJI: SENSORIA TERAPIA CENTRUM INTEGRACJI SENSORYCZNEJ; UL. KNOSAŁY 7B/A; 10-015 OLSZTYN</w:t>
      </w:r>
    </w:p>
    <w:p w14:paraId="5E14E377" w14:textId="77777777" w:rsidR="009E07ED" w:rsidRPr="00E673C2" w:rsidRDefault="009E07ED" w:rsidP="00D67D74">
      <w:pPr>
        <w:pStyle w:val="Standard"/>
        <w:spacing w:line="276" w:lineRule="auto"/>
        <w:ind w:left="300"/>
        <w:rPr>
          <w:rFonts w:ascii="Times New Roman" w:hAnsi="Times New Roman"/>
          <w:sz w:val="28"/>
          <w:szCs w:val="28"/>
        </w:rPr>
      </w:pPr>
    </w:p>
    <w:tbl>
      <w:tblPr>
        <w:tblW w:w="8289" w:type="dxa"/>
        <w:tblInd w:w="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5955"/>
        <w:gridCol w:w="1569"/>
      </w:tblGrid>
      <w:tr w:rsidR="00D67D74" w14:paraId="1A1D294E" w14:textId="77777777" w:rsidTr="005047AA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CB3C2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8BD4B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2B957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</w:t>
            </w:r>
          </w:p>
        </w:tc>
      </w:tr>
      <w:tr w:rsidR="00D67D74" w14:paraId="718E2B88" w14:textId="77777777" w:rsidTr="005047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661FC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9F9C8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Neurobiologiczne podstawy integracji sensorycznej.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04399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67D74" w14:paraId="23EDBC9D" w14:textId="77777777" w:rsidTr="005047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8F06C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C4E5B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neuropsychologii rozwojowej, budowa i działanie bazowych systemów sensorycznych.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6BAEB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67D74" w14:paraId="6ABE79DF" w14:textId="77777777" w:rsidTr="005047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99472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0C935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Analiza prawidłowego rozwoju dziecka pod kątem wystąpienie potencjalnych zaburzeń procesów Integracji Sensorycznej.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3D065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67D74" w14:paraId="12FE46DA" w14:textId="77777777" w:rsidTr="005047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64F48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C4CE2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Wprowadzenie do teorii integracji sensorycznej, teoria integracji sensorycznej.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E37C4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67D74" w14:paraId="7760624B" w14:textId="77777777" w:rsidTr="005047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0DB35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65B12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Rola zmysłów w kształtowaniu kompetencji </w:t>
            </w:r>
            <w:proofErr w:type="spellStart"/>
            <w:r>
              <w:rPr>
                <w:rFonts w:ascii="Times New Roman" w:hAnsi="Times New Roman"/>
              </w:rPr>
              <w:t>komunikacyjnych,poznawczych</w:t>
            </w:r>
            <w:proofErr w:type="spellEnd"/>
            <w:r>
              <w:rPr>
                <w:rFonts w:ascii="Times New Roman" w:hAnsi="Times New Roman"/>
              </w:rPr>
              <w:t xml:space="preserve"> i ruchowych.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07AB5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67D74" w14:paraId="209A20E5" w14:textId="77777777" w:rsidTr="005047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7D0DB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433E9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Wpływ procesów integracji sensorycznej na funkcjonowanie człowieka(reakcje </w:t>
            </w:r>
            <w:proofErr w:type="spellStart"/>
            <w:r>
              <w:rPr>
                <w:rFonts w:ascii="Times New Roman" w:hAnsi="Times New Roman"/>
              </w:rPr>
              <w:t>posturalne,napięcie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mięśniowe,rozwój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odruchów,funkcje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okoruchowe,koordynacja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ruchów,mowa,percepcja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ciała,percepcja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wzrokowa,słuchowa,uwaga,orientacja</w:t>
            </w:r>
            <w:proofErr w:type="spellEnd"/>
            <w:r>
              <w:rPr>
                <w:rFonts w:ascii="Times New Roman" w:hAnsi="Times New Roman"/>
              </w:rPr>
              <w:t xml:space="preserve"> przestrzenna)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816A9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67D74" w14:paraId="5862A5C2" w14:textId="77777777" w:rsidTr="005047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CC051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AB612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Klasyfikacje zaburzeń Integracji Sensorycznej.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7B7CB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67D74" w14:paraId="2D42B50F" w14:textId="77777777" w:rsidTr="005047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DFA76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E6BCB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Wstępna diagnoza Integracji Sensorycznej w powiązaniu z trudnościami logopedycznymi.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A05F0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67D74" w14:paraId="62E3F702" w14:textId="77777777" w:rsidTr="005047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8D75D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AFF9A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Przykładowe aktywności stymulujące rozwój zmysłów bazowych niwelujące trudności związane z nabywaniem kompetencji komunikacyjnych i mowy.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C7150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67D74" w14:paraId="3B92159C" w14:textId="77777777" w:rsidTr="005047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7F126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B2E73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Dostosowanie otoczenia do potrzeb dzieci.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1BDFB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67D74" w14:paraId="07F3AD0D" w14:textId="77777777" w:rsidTr="005047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3C9D3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2A0C9" w14:textId="77777777" w:rsidR="00D67D74" w:rsidRDefault="00D67D74" w:rsidP="005047AA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Łączna liczba godzin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EFFB0" w14:textId="77777777" w:rsidR="00D67D74" w:rsidRDefault="00D67D74" w:rsidP="005047A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</w:tbl>
    <w:p w14:paraId="2A428259" w14:textId="77777777" w:rsidR="00D67D74" w:rsidRDefault="00D67D74" w:rsidP="00D67D7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6DCCB8" w14:textId="77777777" w:rsidR="004517D2" w:rsidRDefault="004517D2">
      <w:pPr>
        <w:rPr>
          <w:rFonts w:hint="eastAsia"/>
        </w:rPr>
      </w:pPr>
    </w:p>
    <w:sectPr w:rsidR="004517D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03D25"/>
    <w:multiLevelType w:val="hybridMultilevel"/>
    <w:tmpl w:val="BCF491A0"/>
    <w:lvl w:ilvl="0" w:tplc="C7C09E9A">
      <w:start w:val="1"/>
      <w:numFmt w:val="upperRoman"/>
      <w:lvlText w:val="%1."/>
      <w:lvlJc w:val="left"/>
      <w:pPr>
        <w:ind w:left="1020" w:hanging="720"/>
      </w:pPr>
      <w:rPr>
        <w:rFonts w:ascii="Liberation Serif" w:eastAsia="SimSun" w:hAnsi="Liberation Serif" w:cs="Mangal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74"/>
    <w:rsid w:val="004517D2"/>
    <w:rsid w:val="009E07ED"/>
    <w:rsid w:val="00D6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84D6"/>
  <w15:chartTrackingRefBased/>
  <w15:docId w15:val="{DB8EC54F-56F8-4628-AB6D-DB825DD4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D7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7D7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67D7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Parakiewicz</dc:creator>
  <cp:keywords/>
  <dc:description/>
  <cp:lastModifiedBy>Magdalena Osowicka-Kondratowicz</cp:lastModifiedBy>
  <cp:revision>2</cp:revision>
  <dcterms:created xsi:type="dcterms:W3CDTF">2021-11-08T15:46:00Z</dcterms:created>
  <dcterms:modified xsi:type="dcterms:W3CDTF">2021-11-10T09:08:00Z</dcterms:modified>
</cp:coreProperties>
</file>